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E8727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3A252D">
        <w:rPr>
          <w:rFonts w:ascii="Times New Roman" w:eastAsia="Arial Unicode MS" w:hAnsi="Times New Roman" w:cs="Times New Roman"/>
          <w:b/>
          <w:kern w:val="0"/>
          <w:sz w:val="24"/>
          <w:szCs w:val="24"/>
          <w:lang w:eastAsia="lv-LV"/>
          <w14:ligatures w14:val="none"/>
        </w:rPr>
        <w:t>3</w:t>
      </w:r>
    </w:p>
    <w:p w14:paraId="37FE0B5F" w14:textId="7E02198C"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F92DB9">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A252D">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691289B" w14:textId="5172B106" w:rsidR="00524B11" w:rsidRPr="00DD3500" w:rsidRDefault="00524B11"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524B11">
        <w:rPr>
          <w:rFonts w:ascii="Times New Roman" w:eastAsia="Times New Roman" w:hAnsi="Times New Roman" w:cs="Times New Roman"/>
          <w:kern w:val="0"/>
          <w:sz w:val="28"/>
          <w:szCs w:val="20"/>
          <w:lang w:eastAsia="lv-LV"/>
          <w14:ligatures w14:val="none"/>
        </w:rPr>
        <w:t xml:space="preserve">         </w:t>
      </w:r>
    </w:p>
    <w:p w14:paraId="2D852A7E" w14:textId="01E9CA2E" w:rsidR="003A252D" w:rsidRPr="003A252D" w:rsidRDefault="003A252D" w:rsidP="00F92DB9">
      <w:pPr>
        <w:spacing w:after="0" w:line="240" w:lineRule="auto"/>
        <w:jc w:val="both"/>
        <w:rPr>
          <w:rFonts w:ascii="Times New Roman" w:hAnsi="Times New Roman" w:cs="Times New Roman"/>
          <w:b/>
          <w:bCs/>
          <w:kern w:val="0"/>
          <w:sz w:val="24"/>
          <w:szCs w:val="24"/>
          <w14:ligatures w14:val="none"/>
        </w:rPr>
      </w:pPr>
      <w:r w:rsidRPr="003A252D">
        <w:rPr>
          <w:rFonts w:ascii="Times New Roman" w:hAnsi="Times New Roman" w:cs="Times New Roman"/>
          <w:b/>
          <w:bCs/>
          <w:kern w:val="0"/>
          <w:sz w:val="24"/>
          <w:szCs w:val="24"/>
          <w14:ligatures w14:val="none"/>
        </w:rPr>
        <w:t>Par Madonas novada pašvaldības iekšējā normatīvā akta Nr.</w:t>
      </w:r>
      <w:r>
        <w:rPr>
          <w:rFonts w:ascii="Times New Roman" w:hAnsi="Times New Roman" w:cs="Times New Roman"/>
          <w:b/>
          <w:bCs/>
          <w:kern w:val="0"/>
          <w:sz w:val="24"/>
          <w:szCs w:val="24"/>
          <w14:ligatures w14:val="none"/>
        </w:rPr>
        <w:t> 28</w:t>
      </w:r>
      <w:r w:rsidRPr="003A252D">
        <w:rPr>
          <w:rFonts w:ascii="Times New Roman" w:hAnsi="Times New Roman" w:cs="Times New Roman"/>
          <w:b/>
          <w:bCs/>
          <w:kern w:val="0"/>
          <w:sz w:val="24"/>
          <w:szCs w:val="24"/>
          <w14:ligatures w14:val="none"/>
        </w:rPr>
        <w:t xml:space="preserve"> “Darījumu ar lauksaimniecības zemi izvērtēšanas komisijas nolikums” izdošanu</w:t>
      </w:r>
    </w:p>
    <w:p w14:paraId="71D4ED78" w14:textId="577F1693" w:rsidR="003A252D" w:rsidRPr="008561D9" w:rsidRDefault="003A252D" w:rsidP="00F92DB9">
      <w:pPr>
        <w:spacing w:after="0" w:line="240" w:lineRule="auto"/>
        <w:jc w:val="both"/>
        <w:rPr>
          <w:rFonts w:ascii="Times New Roman" w:hAnsi="Times New Roman" w:cs="Times New Roman"/>
          <w:b/>
          <w:bCs/>
          <w:i/>
          <w:iCs/>
          <w:kern w:val="0"/>
          <w:sz w:val="24"/>
          <w:szCs w:val="24"/>
          <w14:ligatures w14:val="none"/>
        </w:rPr>
      </w:pPr>
    </w:p>
    <w:p w14:paraId="10A713FA" w14:textId="77777777" w:rsidR="003A252D" w:rsidRPr="008561D9" w:rsidRDefault="003A252D" w:rsidP="00F92DB9">
      <w:pPr>
        <w:spacing w:after="0" w:line="240" w:lineRule="auto"/>
        <w:ind w:firstLine="720"/>
        <w:jc w:val="both"/>
        <w:rPr>
          <w:rFonts w:ascii="Times New Roman" w:eastAsia="Wingdings" w:hAnsi="Times New Roman" w:cs="Times New Roman"/>
          <w:iCs/>
          <w:kern w:val="0"/>
          <w:sz w:val="24"/>
          <w:szCs w:val="24"/>
          <w14:ligatures w14:val="none"/>
        </w:rPr>
      </w:pPr>
      <w:r w:rsidRPr="008561D9">
        <w:rPr>
          <w:rFonts w:ascii="Times New Roman" w:eastAsia="Wingdings" w:hAnsi="Times New Roman" w:cs="Times New Roman"/>
          <w:iCs/>
          <w:kern w:val="0"/>
          <w:sz w:val="24"/>
          <w:szCs w:val="24"/>
          <w14:ligatures w14:val="none"/>
        </w:rPr>
        <w:t>Madonas novada pašvaldības 2025. gada 4. jūlija saistošo noteikumu Nr. 1 “Madonas novada pašvaldības nolikums” 30.1.</w:t>
      </w:r>
      <w:r>
        <w:rPr>
          <w:rFonts w:ascii="Times New Roman" w:eastAsia="Wingdings" w:hAnsi="Times New Roman" w:cs="Times New Roman"/>
          <w:iCs/>
          <w:kern w:val="0"/>
          <w:sz w:val="24"/>
          <w:szCs w:val="24"/>
          <w14:ligatures w14:val="none"/>
        </w:rPr>
        <w:t>5</w:t>
      </w:r>
      <w:r w:rsidRPr="008561D9">
        <w:rPr>
          <w:rFonts w:ascii="Times New Roman" w:eastAsia="Wingdings" w:hAnsi="Times New Roman" w:cs="Times New Roman"/>
          <w:iCs/>
          <w:kern w:val="0"/>
          <w:sz w:val="24"/>
          <w:szCs w:val="24"/>
          <w14:ligatures w14:val="none"/>
        </w:rPr>
        <w:t xml:space="preserve">. apakšpunktā paredzēts, ka viena no pastāvīgajām komisijām ir </w:t>
      </w:r>
      <w:r w:rsidRPr="008561D9">
        <w:rPr>
          <w:rFonts w:ascii="Times New Roman" w:hAnsi="Times New Roman" w:cs="Times New Roman"/>
          <w:kern w:val="0"/>
          <w:sz w:val="24"/>
          <w:szCs w:val="24"/>
          <w14:ligatures w14:val="none"/>
        </w:rPr>
        <w:t>Darījumu ar lauksaimniecības zemi izvērtēšanas</w:t>
      </w:r>
      <w:r w:rsidRPr="008561D9">
        <w:rPr>
          <w:rFonts w:ascii="Times New Roman" w:hAnsi="Times New Roman" w:cs="Times New Roman"/>
          <w:b/>
          <w:bCs/>
          <w:kern w:val="0"/>
          <w:sz w:val="24"/>
          <w:szCs w:val="24"/>
          <w14:ligatures w14:val="none"/>
        </w:rPr>
        <w:t xml:space="preserve"> </w:t>
      </w:r>
      <w:r w:rsidRPr="008561D9">
        <w:rPr>
          <w:rFonts w:ascii="Times New Roman" w:eastAsia="Wingdings" w:hAnsi="Times New Roman" w:cs="Times New Roman"/>
          <w:iCs/>
          <w:kern w:val="0"/>
          <w:sz w:val="24"/>
          <w:szCs w:val="24"/>
          <w14:ligatures w14:val="none"/>
        </w:rPr>
        <w:t>komisija.</w:t>
      </w:r>
    </w:p>
    <w:p w14:paraId="74B60933" w14:textId="77777777" w:rsidR="003A252D" w:rsidRPr="008561D9" w:rsidRDefault="003A252D" w:rsidP="00F92DB9">
      <w:pPr>
        <w:spacing w:after="0" w:line="240" w:lineRule="auto"/>
        <w:ind w:firstLine="720"/>
        <w:jc w:val="both"/>
        <w:rPr>
          <w:rFonts w:ascii="Times New Roman" w:eastAsia="Wingdings" w:hAnsi="Times New Roman" w:cs="Times New Roman"/>
          <w:iCs/>
          <w:kern w:val="0"/>
          <w:sz w:val="24"/>
          <w:szCs w:val="24"/>
          <w14:ligatures w14:val="none"/>
        </w:rPr>
      </w:pPr>
      <w:r w:rsidRPr="008561D9">
        <w:rPr>
          <w:rFonts w:ascii="Times New Roman" w:eastAsia="Wingdings" w:hAnsi="Times New Roman" w:cs="Times New Roman"/>
          <w:iCs/>
          <w:kern w:val="0"/>
          <w:sz w:val="24"/>
          <w:szCs w:val="24"/>
          <w14:ligatures w14:val="none"/>
        </w:rPr>
        <w:t xml:space="preserve">Ar Madonas novada pašvaldības domes lēmumu ar 2025. gada 1. </w:t>
      </w:r>
      <w:r>
        <w:rPr>
          <w:rFonts w:ascii="Times New Roman" w:eastAsia="Wingdings" w:hAnsi="Times New Roman" w:cs="Times New Roman"/>
          <w:iCs/>
          <w:kern w:val="0"/>
          <w:sz w:val="24"/>
          <w:szCs w:val="24"/>
          <w14:ligatures w14:val="none"/>
        </w:rPr>
        <w:t>decembri</w:t>
      </w:r>
      <w:r w:rsidRPr="008561D9">
        <w:rPr>
          <w:rFonts w:ascii="Times New Roman" w:eastAsia="Wingdings" w:hAnsi="Times New Roman" w:cs="Times New Roman"/>
          <w:iCs/>
          <w:kern w:val="0"/>
          <w:sz w:val="24"/>
          <w:szCs w:val="24"/>
          <w14:ligatures w14:val="none"/>
        </w:rPr>
        <w:t xml:space="preserve"> tiek izveidota Madonas novada pašvaldības komisija “</w:t>
      </w:r>
      <w:r w:rsidRPr="008561D9">
        <w:rPr>
          <w:rFonts w:ascii="Times New Roman" w:hAnsi="Times New Roman" w:cs="Times New Roman"/>
          <w:kern w:val="0"/>
          <w:sz w:val="24"/>
          <w:szCs w:val="24"/>
          <w14:ligatures w14:val="none"/>
        </w:rPr>
        <w:t xml:space="preserve">Darījumu ar lauksaimniecības zemi izvērtēšanas </w:t>
      </w:r>
      <w:r w:rsidRPr="008561D9">
        <w:rPr>
          <w:rFonts w:ascii="Times New Roman" w:eastAsia="Wingdings" w:hAnsi="Times New Roman" w:cs="Times New Roman"/>
          <w:iCs/>
          <w:kern w:val="0"/>
          <w:sz w:val="24"/>
          <w:szCs w:val="24"/>
          <w14:ligatures w14:val="none"/>
        </w:rPr>
        <w:t>komisija”.</w:t>
      </w:r>
    </w:p>
    <w:p w14:paraId="068BF041" w14:textId="77777777" w:rsidR="003A252D" w:rsidRPr="008561D9" w:rsidRDefault="003A252D" w:rsidP="00F92DB9">
      <w:pPr>
        <w:spacing w:after="0" w:line="240" w:lineRule="auto"/>
        <w:ind w:firstLine="720"/>
        <w:jc w:val="both"/>
        <w:rPr>
          <w:rFonts w:ascii="Times New Roman" w:eastAsia="Wingdings" w:hAnsi="Times New Roman" w:cs="Times New Roman"/>
          <w:iCs/>
          <w:kern w:val="0"/>
          <w:sz w:val="24"/>
          <w:szCs w:val="24"/>
          <w14:ligatures w14:val="none"/>
        </w:rPr>
      </w:pPr>
      <w:r w:rsidRPr="008561D9">
        <w:rPr>
          <w:rFonts w:ascii="Times New Roman" w:eastAsia="Wingdings" w:hAnsi="Times New Roman" w:cs="Times New Roman"/>
          <w:iCs/>
          <w:kern w:val="0"/>
          <w:sz w:val="24"/>
          <w:szCs w:val="24"/>
          <w14:ligatures w14:val="none"/>
        </w:rPr>
        <w:t xml:space="preserve">Lai reglamentētu </w:t>
      </w:r>
      <w:r w:rsidRPr="008561D9">
        <w:rPr>
          <w:rFonts w:ascii="Times New Roman" w:hAnsi="Times New Roman" w:cs="Times New Roman"/>
          <w:kern w:val="0"/>
          <w:sz w:val="24"/>
          <w:szCs w:val="24"/>
          <w14:ligatures w14:val="none"/>
        </w:rPr>
        <w:t>Darījumu ar lauksaimniecības zemi izvērtēšanas</w:t>
      </w:r>
      <w:r w:rsidRPr="008561D9">
        <w:rPr>
          <w:rFonts w:ascii="Times New Roman" w:eastAsia="Wingdings" w:hAnsi="Times New Roman" w:cs="Times New Roman"/>
          <w:iCs/>
          <w:kern w:val="0"/>
          <w:sz w:val="24"/>
          <w:szCs w:val="24"/>
          <w14:ligatures w14:val="none"/>
        </w:rPr>
        <w:t xml:space="preserve"> komisijas darbību, tās darba organizācija nosakāma tās nolikumā.</w:t>
      </w:r>
    </w:p>
    <w:p w14:paraId="418C9181" w14:textId="77777777" w:rsidR="003A252D" w:rsidRPr="008561D9" w:rsidRDefault="003A252D" w:rsidP="00F92DB9">
      <w:pPr>
        <w:spacing w:after="0" w:line="240" w:lineRule="auto"/>
        <w:ind w:firstLine="720"/>
        <w:jc w:val="both"/>
        <w:rPr>
          <w:rFonts w:ascii="Times New Roman" w:eastAsia="Wingdings" w:hAnsi="Times New Roman" w:cs="Times New Roman"/>
          <w:iCs/>
          <w:kern w:val="0"/>
          <w:sz w:val="24"/>
          <w:szCs w:val="24"/>
          <w14:ligatures w14:val="none"/>
        </w:rPr>
      </w:pPr>
      <w:r w:rsidRPr="008561D9">
        <w:rPr>
          <w:rFonts w:ascii="Times New Roman" w:eastAsia="Wingdings" w:hAnsi="Times New Roman" w:cs="Times New Roman"/>
          <w:iCs/>
          <w:kern w:val="0"/>
          <w:sz w:val="24"/>
          <w:szCs w:val="24"/>
          <w14:ligatures w14:val="none"/>
        </w:rPr>
        <w:t>Valsts pārvaldes iekārtas likuma  73. panta pirmajā daļā paredzēts, ka publiskas personas orgāns var izdot iekšējos normatīvos aktus par iestādes izveidotās koleģiālās institūcijas uzbūvi un darba organizāciju (nolikums). Pašvaldību likuma 10. panta pirmās daļas 8. punkts nosaka, ka tikai domes kompetencē ir izdot pašvaldības institūciju nolikumus.</w:t>
      </w:r>
    </w:p>
    <w:p w14:paraId="18474B69" w14:textId="77777777" w:rsidR="003A252D" w:rsidRPr="00AE4EB1" w:rsidRDefault="003A252D" w:rsidP="00F92DB9">
      <w:pPr>
        <w:spacing w:after="0" w:line="240" w:lineRule="auto"/>
        <w:ind w:firstLine="709"/>
        <w:jc w:val="both"/>
        <w:rPr>
          <w:rFonts w:ascii="Times New Roman" w:eastAsia="Calibri" w:hAnsi="Times New Roman" w:cs="Times New Roman"/>
          <w:b/>
          <w:sz w:val="24"/>
          <w:szCs w:val="24"/>
          <w:lang w:eastAsia="hi-IN" w:bidi="hi-IN"/>
          <w14:ligatures w14:val="none"/>
        </w:rPr>
      </w:pPr>
      <w:r w:rsidRPr="008561D9">
        <w:rPr>
          <w:rFonts w:ascii="Times New Roman" w:eastAsia="Wingdings" w:hAnsi="Times New Roman" w:cs="Times New Roman"/>
          <w:iCs/>
          <w:kern w:val="0"/>
          <w:sz w:val="24"/>
          <w:szCs w:val="24"/>
          <w14:ligatures w14:val="none"/>
        </w:rPr>
        <w:t xml:space="preserve">Ņemot vērā izklāstīto, pamatojoties uz Valsts pārvaldes iekārtas likuma 73. panta  pirmās daļas 4. punktu un </w:t>
      </w:r>
      <w:r w:rsidRPr="008561D9">
        <w:rPr>
          <w:rFonts w:ascii="Times New Roman" w:eastAsia="!Neo'w Arial" w:hAnsi="Times New Roman" w:cs="Times New Roman"/>
          <w:kern w:val="0"/>
          <w:sz w:val="24"/>
          <w:szCs w:val="24"/>
          <w:lang w:eastAsia="ar-SA"/>
          <w14:ligatures w14:val="none"/>
        </w:rPr>
        <w:t>Pašvaldību likuma 10. panta pirmās daļas 8. punktu,</w:t>
      </w:r>
      <w:r w:rsidRPr="00312EFB">
        <w:rPr>
          <w:rFonts w:ascii="Times New Roman" w:eastAsia="!Neo'w Arial" w:hAnsi="Times New Roman" w:cs="Times New Roman"/>
          <w:kern w:val="0"/>
          <w:sz w:val="24"/>
          <w:szCs w:val="24"/>
          <w:lang w:eastAsia="ar-SA"/>
          <w14:ligatures w14:val="none"/>
        </w:rPr>
        <w:t xml:space="preserve"> </w:t>
      </w:r>
      <w:r w:rsidRPr="00312EFB">
        <w:rPr>
          <w:rFonts w:ascii="Times New Roman" w:eastAsia="Times New Roman" w:hAnsi="Times New Roman" w:cs="Times New Roman"/>
          <w:kern w:val="0"/>
          <w:sz w:val="24"/>
          <w:szCs w:val="24"/>
          <w14:ligatures w14:val="none"/>
        </w:rPr>
        <w:t xml:space="preserve"> </w:t>
      </w:r>
      <w:r w:rsidRPr="00312EFB">
        <w:rPr>
          <w:rFonts w:ascii="Times New Roman" w:eastAsia="Calibri" w:hAnsi="Times New Roman" w:cs="Times New Roman"/>
          <w:sz w:val="24"/>
          <w:szCs w:val="24"/>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2A1FF9AD" w14:textId="0224C3FB" w:rsidR="003A252D" w:rsidRPr="008561D9" w:rsidRDefault="003A252D" w:rsidP="00F92DB9">
      <w:pPr>
        <w:spacing w:after="0" w:line="240" w:lineRule="auto"/>
        <w:ind w:firstLine="720"/>
        <w:jc w:val="both"/>
        <w:rPr>
          <w:rFonts w:ascii="Times New Roman" w:eastAsia="Wingdings" w:hAnsi="Times New Roman" w:cs="Times New Roman"/>
          <w:iCs/>
          <w:kern w:val="0"/>
          <w:sz w:val="24"/>
          <w:szCs w:val="24"/>
          <w14:ligatures w14:val="none"/>
        </w:rPr>
      </w:pPr>
    </w:p>
    <w:p w14:paraId="27BA2EE0" w14:textId="4D7D19E5" w:rsidR="003A252D" w:rsidRPr="008561D9" w:rsidRDefault="003A252D" w:rsidP="00F92DB9">
      <w:pPr>
        <w:numPr>
          <w:ilvl w:val="0"/>
          <w:numId w:val="36"/>
        </w:numPr>
        <w:suppressAutoHyphens/>
        <w:spacing w:after="0" w:line="240" w:lineRule="auto"/>
        <w:ind w:hanging="436"/>
        <w:contextualSpacing/>
        <w:jc w:val="both"/>
        <w:rPr>
          <w:rFonts w:ascii="Times New Roman" w:eastAsia="!Neo'w Arial" w:hAnsi="Times New Roman" w:cs="Times New Roman"/>
          <w:kern w:val="0"/>
          <w:sz w:val="24"/>
          <w:szCs w:val="24"/>
          <w:lang w:eastAsia="ar-SA"/>
          <w14:ligatures w14:val="none"/>
        </w:rPr>
      </w:pPr>
      <w:r w:rsidRPr="008561D9">
        <w:rPr>
          <w:rFonts w:ascii="Times New Roman" w:eastAsia="!Neo'w Arial" w:hAnsi="Times New Roman" w:cs="Times New Roman"/>
          <w:kern w:val="0"/>
          <w:sz w:val="24"/>
          <w:szCs w:val="24"/>
          <w:lang w:eastAsia="ar-SA"/>
          <w14:ligatures w14:val="none"/>
        </w:rPr>
        <w:t>Izdot Madonas novada pašvaldības iekšējo normatīvo aktu Nr.</w:t>
      </w:r>
      <w:r>
        <w:rPr>
          <w:rFonts w:ascii="Times New Roman" w:eastAsia="!Neo'w Arial" w:hAnsi="Times New Roman" w:cs="Times New Roman"/>
          <w:kern w:val="0"/>
          <w:sz w:val="24"/>
          <w:szCs w:val="24"/>
          <w:lang w:eastAsia="ar-SA"/>
          <w14:ligatures w14:val="none"/>
        </w:rPr>
        <w:t> 28</w:t>
      </w:r>
      <w:r w:rsidRPr="008561D9">
        <w:rPr>
          <w:rFonts w:ascii="Times New Roman" w:eastAsia="!Neo'w Arial" w:hAnsi="Times New Roman" w:cs="Times New Roman"/>
          <w:kern w:val="0"/>
          <w:sz w:val="24"/>
          <w:szCs w:val="24"/>
          <w:lang w:eastAsia="ar-SA"/>
          <w14:ligatures w14:val="none"/>
        </w:rPr>
        <w:t xml:space="preserve"> “</w:t>
      </w:r>
      <w:r w:rsidRPr="001D1C10">
        <w:rPr>
          <w:rFonts w:ascii="Times New Roman" w:hAnsi="Times New Roman" w:cs="Times New Roman"/>
          <w:kern w:val="0"/>
          <w:sz w:val="24"/>
          <w:szCs w:val="24"/>
          <w14:ligatures w14:val="none"/>
        </w:rPr>
        <w:t>Darījumu ar lauksaimniecības zemi izvērtēšanas</w:t>
      </w:r>
      <w:r w:rsidRPr="008561D9">
        <w:rPr>
          <w:rFonts w:ascii="Times New Roman" w:eastAsia="!Neo'w Arial" w:hAnsi="Times New Roman" w:cs="Times New Roman"/>
          <w:kern w:val="0"/>
          <w:sz w:val="24"/>
          <w:szCs w:val="24"/>
          <w:lang w:eastAsia="ar-SA"/>
          <w14:ligatures w14:val="none"/>
        </w:rPr>
        <w:t xml:space="preserve"> komisijas nolikums”</w:t>
      </w:r>
      <w:r>
        <w:rPr>
          <w:rFonts w:ascii="Times New Roman" w:eastAsia="!Neo'w Arial" w:hAnsi="Times New Roman" w:cs="Times New Roman"/>
          <w:kern w:val="0"/>
          <w:sz w:val="24"/>
          <w:szCs w:val="24"/>
          <w:lang w:eastAsia="ar-SA"/>
          <w14:ligatures w14:val="none"/>
        </w:rPr>
        <w:t>.</w:t>
      </w:r>
    </w:p>
    <w:p w14:paraId="2CA516BA" w14:textId="77777777" w:rsidR="003A252D" w:rsidRPr="008561D9" w:rsidRDefault="003A252D" w:rsidP="00F92DB9">
      <w:pPr>
        <w:numPr>
          <w:ilvl w:val="0"/>
          <w:numId w:val="36"/>
        </w:numPr>
        <w:suppressAutoHyphens/>
        <w:spacing w:after="0" w:line="240" w:lineRule="auto"/>
        <w:ind w:hanging="436"/>
        <w:contextualSpacing/>
        <w:jc w:val="both"/>
        <w:rPr>
          <w:rFonts w:ascii="Times New Roman" w:eastAsia="!Neo'w Arial" w:hAnsi="Times New Roman" w:cs="Times New Roman"/>
          <w:kern w:val="0"/>
          <w:sz w:val="24"/>
          <w:szCs w:val="24"/>
          <w:lang w:eastAsia="ar-SA"/>
          <w14:ligatures w14:val="none"/>
        </w:rPr>
      </w:pPr>
      <w:r w:rsidRPr="008561D9">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54659EC2" w14:textId="77777777" w:rsidR="003A252D" w:rsidRPr="008561D9" w:rsidRDefault="003A252D" w:rsidP="00F92DB9">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7FE161F8" w14:textId="7C0501B4" w:rsidR="003A252D" w:rsidRPr="003A252D" w:rsidRDefault="003A252D" w:rsidP="00F92DB9">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8561D9">
        <w:rPr>
          <w:rFonts w:ascii="Times New Roman" w:eastAsia="!Neo'w Arial" w:hAnsi="Times New Roman" w:cs="Times New Roman"/>
          <w:i/>
          <w:iCs/>
          <w:kern w:val="0"/>
          <w:sz w:val="24"/>
          <w:szCs w:val="24"/>
          <w:lang w:eastAsia="ar-SA"/>
          <w14:ligatures w14:val="none"/>
        </w:rPr>
        <w:t xml:space="preserve">Pielikumā: </w:t>
      </w:r>
      <w:r w:rsidRPr="001D1C10">
        <w:rPr>
          <w:rFonts w:ascii="Times New Roman" w:hAnsi="Times New Roman" w:cs="Times New Roman"/>
          <w:i/>
          <w:iCs/>
          <w:kern w:val="0"/>
          <w:sz w:val="24"/>
          <w:szCs w:val="24"/>
          <w14:ligatures w14:val="none"/>
        </w:rPr>
        <w:t>Darījumu ar lauksaimniecības zemi izvērtēšanas</w:t>
      </w:r>
      <w:r w:rsidRPr="008561D9">
        <w:rPr>
          <w:rFonts w:ascii="Times New Roman" w:hAnsi="Times New Roman" w:cs="Times New Roman"/>
          <w:b/>
          <w:bCs/>
          <w:kern w:val="0"/>
          <w:sz w:val="24"/>
          <w:szCs w:val="24"/>
          <w14:ligatures w14:val="none"/>
        </w:rPr>
        <w:t xml:space="preserve"> </w:t>
      </w:r>
      <w:r w:rsidRPr="008561D9">
        <w:rPr>
          <w:rFonts w:ascii="Times New Roman" w:eastAsia="!Neo'w Arial" w:hAnsi="Times New Roman" w:cs="Times New Roman"/>
          <w:i/>
          <w:iCs/>
          <w:kern w:val="0"/>
          <w:sz w:val="24"/>
          <w:szCs w:val="24"/>
          <w:lang w:eastAsia="ar-SA"/>
          <w14:ligatures w14:val="none"/>
        </w:rPr>
        <w:t>komisijas nolikums.</w:t>
      </w:r>
    </w:p>
    <w:p w14:paraId="3108DCF0" w14:textId="77777777" w:rsidR="003A252D" w:rsidRDefault="003A252D" w:rsidP="00F92DB9">
      <w:pPr>
        <w:spacing w:after="0" w:line="240" w:lineRule="auto"/>
        <w:jc w:val="both"/>
        <w:rPr>
          <w:rFonts w:ascii="Times New Roman" w:hAnsi="Times New Roman" w:cs="Times New Roman"/>
          <w:b/>
          <w:bCs/>
          <w:color w:val="000000" w:themeColor="text1"/>
          <w:kern w:val="0"/>
          <w:sz w:val="24"/>
          <w:szCs w:val="24"/>
          <w14:ligatures w14:val="none"/>
        </w:rPr>
      </w:pPr>
    </w:p>
    <w:p w14:paraId="734F3100" w14:textId="77777777" w:rsidR="00547CC5" w:rsidRPr="00AE4EB1" w:rsidRDefault="00547CC5" w:rsidP="00F92DB9">
      <w:pPr>
        <w:spacing w:after="0" w:line="240" w:lineRule="auto"/>
        <w:rPr>
          <w:rFonts w:ascii="Times New Roman" w:hAnsi="Times New Roman" w:cs="Times New Roman"/>
          <w:b/>
          <w:bCs/>
          <w:sz w:val="24"/>
          <w:szCs w:val="24"/>
        </w:rPr>
      </w:pPr>
    </w:p>
    <w:bookmarkEnd w:id="229"/>
    <w:bookmarkEnd w:id="230"/>
    <w:bookmarkEnd w:id="231"/>
    <w:p w14:paraId="4554A990" w14:textId="77777777" w:rsidR="00304FE7" w:rsidRPr="00AE4EB1" w:rsidRDefault="00304FE7" w:rsidP="00F92DB9">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F92DB9">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319E6AEC" w14:textId="77777777" w:rsidR="00A2695B" w:rsidRPr="00AE4EB1" w:rsidRDefault="00A2695B" w:rsidP="00F92DB9">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F92DB9">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F92DB9">
      <w:pPr>
        <w:spacing w:after="0" w:line="240" w:lineRule="auto"/>
        <w:jc w:val="both"/>
        <w:rPr>
          <w:rFonts w:ascii="Times New Roman" w:eastAsia="Times New Roman" w:hAnsi="Times New Roman" w:cs="Times New Roman"/>
          <w:bCs/>
          <w:i/>
          <w:kern w:val="0"/>
          <w:sz w:val="24"/>
          <w:szCs w:val="24"/>
          <w:lang w:eastAsia="lv-LV"/>
          <w14:ligatures w14:val="none"/>
        </w:rPr>
      </w:pPr>
    </w:p>
    <w:p w14:paraId="1B4CC569" w14:textId="77777777" w:rsidR="00DD3500" w:rsidRPr="005816D1" w:rsidRDefault="00DD3500" w:rsidP="00F92DB9">
      <w:pPr>
        <w:spacing w:after="0" w:line="240" w:lineRule="auto"/>
        <w:rPr>
          <w:rFonts w:ascii="Times New Roman" w:eastAsia="Times New Roman" w:hAnsi="Times New Roman" w:cs="Times New Roman"/>
          <w:bCs/>
          <w:i/>
          <w:iCs/>
          <w:kern w:val="0"/>
          <w:sz w:val="24"/>
          <w:szCs w:val="24"/>
          <w:lang w:eastAsia="lv-LV"/>
          <w14:ligatures w14:val="none"/>
        </w:rPr>
      </w:pPr>
      <w:r>
        <w:rPr>
          <w:rFonts w:ascii="Times New Roman" w:eastAsia="Times New Roman" w:hAnsi="Times New Roman" w:cs="Times New Roman"/>
          <w:bCs/>
          <w:i/>
          <w:iCs/>
          <w:kern w:val="0"/>
          <w:sz w:val="24"/>
          <w:szCs w:val="24"/>
          <w:lang w:eastAsia="lv-LV"/>
          <w14:ligatures w14:val="none"/>
        </w:rPr>
        <w:t>Zāle 26486811</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ECB5" w14:textId="77777777" w:rsidR="00C84C37" w:rsidRDefault="00C84C37">
      <w:pPr>
        <w:spacing w:after="0" w:line="240" w:lineRule="auto"/>
      </w:pPr>
      <w:r>
        <w:separator/>
      </w:r>
    </w:p>
  </w:endnote>
  <w:endnote w:type="continuationSeparator" w:id="0">
    <w:p w14:paraId="24A14611" w14:textId="77777777" w:rsidR="00C84C37" w:rsidRDefault="00C8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4252" w14:textId="77777777" w:rsidR="00C84C37" w:rsidRDefault="00C84C37">
      <w:pPr>
        <w:spacing w:after="0" w:line="240" w:lineRule="auto"/>
      </w:pPr>
      <w:r>
        <w:separator/>
      </w:r>
    </w:p>
  </w:footnote>
  <w:footnote w:type="continuationSeparator" w:id="0">
    <w:p w14:paraId="37B7D53A" w14:textId="77777777" w:rsidR="00C84C37" w:rsidRDefault="00C84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7"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9"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6"/>
  </w:num>
  <w:num w:numId="4" w16cid:durableId="895160938">
    <w:abstractNumId w:val="24"/>
  </w:num>
  <w:num w:numId="5" w16cid:durableId="373819068">
    <w:abstractNumId w:val="6"/>
  </w:num>
  <w:num w:numId="6" w16cid:durableId="7300068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6"/>
  </w:num>
  <w:num w:numId="11" w16cid:durableId="1759057400">
    <w:abstractNumId w:val="20"/>
  </w:num>
  <w:num w:numId="12" w16cid:durableId="1572733906">
    <w:abstractNumId w:val="32"/>
  </w:num>
  <w:num w:numId="13" w16cid:durableId="19035212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9"/>
  </w:num>
  <w:num w:numId="15" w16cid:durableId="279773990">
    <w:abstractNumId w:val="31"/>
  </w:num>
  <w:num w:numId="16" w16cid:durableId="1218129478">
    <w:abstractNumId w:val="12"/>
  </w:num>
  <w:num w:numId="17" w16cid:durableId="458183809">
    <w:abstractNumId w:val="7"/>
  </w:num>
  <w:num w:numId="18" w16cid:durableId="1253975387">
    <w:abstractNumId w:val="3"/>
  </w:num>
  <w:num w:numId="19" w16cid:durableId="549609379">
    <w:abstractNumId w:val="14"/>
  </w:num>
  <w:num w:numId="20" w16cid:durableId="325086808">
    <w:abstractNumId w:val="18"/>
  </w:num>
  <w:num w:numId="21" w16cid:durableId="233051550">
    <w:abstractNumId w:val="10"/>
  </w:num>
  <w:num w:numId="22" w16cid:durableId="567618645">
    <w:abstractNumId w:val="15"/>
  </w:num>
  <w:num w:numId="23" w16cid:durableId="610472573">
    <w:abstractNumId w:val="30"/>
  </w:num>
  <w:num w:numId="24" w16cid:durableId="397828114">
    <w:abstractNumId w:val="27"/>
  </w:num>
  <w:num w:numId="25" w16cid:durableId="1131438345">
    <w:abstractNumId w:val="13"/>
  </w:num>
  <w:num w:numId="26" w16cid:durableId="1092313196">
    <w:abstractNumId w:val="25"/>
  </w:num>
  <w:num w:numId="27" w16cid:durableId="478303799">
    <w:abstractNumId w:val="17"/>
  </w:num>
  <w:num w:numId="28" w16cid:durableId="2125028654">
    <w:abstractNumId w:val="8"/>
  </w:num>
  <w:num w:numId="29" w16cid:durableId="929243833">
    <w:abstractNumId w:val="1"/>
  </w:num>
  <w:num w:numId="30" w16cid:durableId="20745002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19"/>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8"/>
  </w:num>
  <w:num w:numId="36" w16cid:durableId="11067288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F065D"/>
    <w:rsid w:val="002F11E9"/>
    <w:rsid w:val="002F4F81"/>
    <w:rsid w:val="002F6A8C"/>
    <w:rsid w:val="002F7368"/>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4C37"/>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2DB9"/>
    <w:rsid w:val="00F95858"/>
    <w:rsid w:val="00F95E7C"/>
    <w:rsid w:val="00FA11BF"/>
    <w:rsid w:val="00FA7578"/>
    <w:rsid w:val="00FB298F"/>
    <w:rsid w:val="00FB2B3F"/>
    <w:rsid w:val="00FB57C9"/>
    <w:rsid w:val="00FC4010"/>
    <w:rsid w:val="00FC4B2D"/>
    <w:rsid w:val="00FC5AC3"/>
    <w:rsid w:val="00FC60E5"/>
    <w:rsid w:val="00FC6742"/>
    <w:rsid w:val="00FC6B43"/>
    <w:rsid w:val="00FC6B9D"/>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1</Pages>
  <Words>1597</Words>
  <Characters>911</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400</cp:revision>
  <dcterms:created xsi:type="dcterms:W3CDTF">2024-09-06T08:06:00Z</dcterms:created>
  <dcterms:modified xsi:type="dcterms:W3CDTF">2025-12-01T08:41:00Z</dcterms:modified>
</cp:coreProperties>
</file>